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rPr>
          <w:rFonts w:ascii="Times New Roman" w:hAnsi="Times New Roman" w:eastAsia="仿宋" w:cs="Times New Roman"/>
          <w:b/>
          <w:bCs w:val="0"/>
          <w:color w:val="auto"/>
          <w:sz w:val="36"/>
          <w:szCs w:val="36"/>
        </w:rPr>
      </w:pPr>
      <w:r>
        <w:rPr>
          <w:rFonts w:ascii="Times New Roman" w:hAnsi="Times New Roman" w:eastAsia="仿宋" w:cs="Times New Roman"/>
          <w:b/>
          <w:bCs w:val="0"/>
          <w:color w:val="auto"/>
          <w:sz w:val="36"/>
          <w:szCs w:val="36"/>
        </w:rPr>
        <w:t>泰兴华盛精细化工有限公司年产1000吨碳酸亚乙烯酯扩建项目竣工环保验收公示</w:t>
      </w:r>
    </w:p>
    <w:p>
      <w:pPr>
        <w:ind w:firstLine="480"/>
      </w:pPr>
    </w:p>
    <w:p>
      <w:pPr>
        <w:pStyle w:val="2"/>
        <w:spacing w:after="0" w:line="500" w:lineRule="exact"/>
        <w:ind w:left="0" w:leftChars="0" w:firstLine="480"/>
        <w:rPr>
          <w:rFonts w:eastAsia="仿宋"/>
        </w:rPr>
      </w:pPr>
      <w:r>
        <w:rPr>
          <w:rFonts w:eastAsia="仿宋"/>
        </w:rPr>
        <w:t>根据《国务院关于修改&lt;建设项目竣工环境保护管理条例&gt;的决定》（国务院令第682号），以及环保部《关于发布&lt;建设项目竣工环境保护验收暂行办法&gt;的公告》（国环规环评[2017]4号），现将《泰兴华盛精细化工有限公司年产1000吨碳酸亚乙烯酯扩建项目竣工环保验收报告》公示如下：</w:t>
      </w:r>
    </w:p>
    <w:p>
      <w:pPr>
        <w:pStyle w:val="2"/>
        <w:spacing w:after="0" w:line="500" w:lineRule="exact"/>
        <w:ind w:left="0" w:leftChars="0" w:firstLine="480"/>
        <w:rPr>
          <w:rFonts w:eastAsia="仿宋"/>
        </w:rPr>
      </w:pPr>
      <w:r>
        <w:rPr>
          <w:rFonts w:eastAsia="仿宋"/>
        </w:rPr>
        <w:t>1、项目名称：年产1000吨碳酸亚乙烯酯扩建项目；</w:t>
      </w:r>
    </w:p>
    <w:p>
      <w:pPr>
        <w:pStyle w:val="2"/>
        <w:spacing w:after="0" w:line="500" w:lineRule="exact"/>
        <w:ind w:left="0" w:leftChars="0" w:firstLine="480"/>
        <w:rPr>
          <w:rFonts w:eastAsia="仿宋"/>
        </w:rPr>
      </w:pPr>
      <w:r>
        <w:rPr>
          <w:rFonts w:eastAsia="仿宋"/>
        </w:rPr>
        <w:t>2、建设单位：泰兴华盛精细化工有限公司；</w:t>
      </w:r>
    </w:p>
    <w:p>
      <w:pPr>
        <w:pStyle w:val="2"/>
        <w:spacing w:after="0" w:line="500" w:lineRule="exact"/>
        <w:ind w:left="0" w:leftChars="0" w:firstLine="480"/>
        <w:rPr>
          <w:rFonts w:eastAsia="仿宋"/>
        </w:rPr>
      </w:pPr>
      <w:r>
        <w:rPr>
          <w:rFonts w:eastAsia="仿宋"/>
        </w:rPr>
        <w:t>3、公示内容：验收监测报告、验收意见；</w:t>
      </w:r>
    </w:p>
    <w:p>
      <w:pPr>
        <w:pStyle w:val="2"/>
        <w:spacing w:after="0" w:line="500" w:lineRule="exact"/>
        <w:ind w:left="0" w:leftChars="0" w:firstLine="480"/>
        <w:rPr>
          <w:rFonts w:eastAsia="仿宋"/>
        </w:rPr>
      </w:pPr>
      <w:r>
        <w:rPr>
          <w:rFonts w:eastAsia="仿宋"/>
        </w:rPr>
        <w:t>4、公示时间：2022年7月28日-2022年8月25日；</w:t>
      </w:r>
    </w:p>
    <w:p>
      <w:pPr>
        <w:pStyle w:val="2"/>
        <w:spacing w:after="0" w:line="500" w:lineRule="exact"/>
        <w:ind w:left="0" w:leftChars="0" w:firstLine="480"/>
        <w:rPr>
          <w:rFonts w:eastAsia="仿宋"/>
        </w:rPr>
      </w:pPr>
      <w:r>
        <w:rPr>
          <w:rFonts w:eastAsia="仿宋"/>
        </w:rPr>
        <w:t>5、公示期间：对上述公示内容如有异议，请以书面形式反馈，个人须填写真实姓名，单位须加盖公章；</w:t>
      </w:r>
    </w:p>
    <w:p>
      <w:pPr>
        <w:pStyle w:val="2"/>
        <w:spacing w:after="0" w:line="500" w:lineRule="exact"/>
        <w:ind w:left="0" w:leftChars="0" w:firstLine="480"/>
        <w:rPr>
          <w:rFonts w:eastAsia="仿宋"/>
        </w:rPr>
      </w:pPr>
      <w:r>
        <w:rPr>
          <w:rFonts w:eastAsia="仿宋"/>
        </w:rPr>
        <w:t>6、联系人：</w:t>
      </w:r>
      <w:r>
        <w:rPr>
          <w:rFonts w:hint="eastAsia" w:eastAsia="仿宋"/>
          <w:lang w:eastAsia="zh-CN"/>
        </w:rPr>
        <w:t>陈志峰</w:t>
      </w:r>
      <w:r>
        <w:rPr>
          <w:rFonts w:eastAsia="仿宋"/>
        </w:rPr>
        <w:t>；</w:t>
      </w:r>
    </w:p>
    <w:p>
      <w:pPr>
        <w:pStyle w:val="2"/>
        <w:spacing w:after="0" w:line="500" w:lineRule="exact"/>
        <w:ind w:left="0" w:leftChars="0" w:firstLine="480"/>
        <w:rPr>
          <w:rFonts w:eastAsia="仿宋"/>
          <w:color w:val="auto"/>
        </w:rPr>
      </w:pPr>
      <w:r>
        <w:rPr>
          <w:rFonts w:eastAsia="仿宋"/>
        </w:rPr>
        <w:t>7、</w:t>
      </w:r>
      <w:r>
        <w:rPr>
          <w:rFonts w:eastAsia="仿宋"/>
          <w:color w:val="auto"/>
        </w:rPr>
        <w:t>联系电话：</w:t>
      </w:r>
      <w:r>
        <w:rPr>
          <w:rFonts w:hint="eastAsia" w:eastAsia="仿宋"/>
          <w:color w:val="auto"/>
          <w:lang w:val="en-US" w:eastAsia="zh-CN"/>
        </w:rPr>
        <w:t>0523-87676899</w:t>
      </w:r>
      <w:bookmarkStart w:id="0" w:name="_GoBack"/>
      <w:bookmarkEnd w:id="0"/>
      <w:r>
        <w:rPr>
          <w:rFonts w:eastAsia="仿宋"/>
          <w:color w:val="auto"/>
        </w:rPr>
        <w:t>。</w:t>
      </w:r>
    </w:p>
    <w:p>
      <w:pPr>
        <w:pStyle w:val="2"/>
        <w:spacing w:after="0" w:line="500" w:lineRule="exact"/>
        <w:ind w:left="0" w:leftChars="0" w:firstLine="480"/>
        <w:rPr>
          <w:rFonts w:eastAsia="仿宋"/>
        </w:rPr>
      </w:pPr>
    </w:p>
    <w:p>
      <w:pPr>
        <w:pStyle w:val="2"/>
        <w:spacing w:after="0" w:line="500" w:lineRule="exact"/>
        <w:ind w:left="0" w:leftChars="0" w:firstLine="480"/>
        <w:rPr>
          <w:rFonts w:eastAsia="仿宋"/>
        </w:rPr>
      </w:pPr>
    </w:p>
    <w:p>
      <w:pPr>
        <w:pStyle w:val="2"/>
        <w:spacing w:after="0" w:line="500" w:lineRule="exact"/>
        <w:ind w:left="0" w:leftChars="0" w:firstLine="480"/>
        <w:rPr>
          <w:rFonts w:eastAsia="仿宋"/>
        </w:rPr>
      </w:pPr>
    </w:p>
    <w:p>
      <w:pPr>
        <w:pStyle w:val="2"/>
        <w:spacing w:after="0" w:line="500" w:lineRule="exact"/>
        <w:ind w:left="0" w:leftChars="0" w:firstLine="480"/>
        <w:jc w:val="right"/>
        <w:rPr>
          <w:rFonts w:eastAsia="仿宋"/>
        </w:rPr>
      </w:pPr>
      <w:r>
        <w:rPr>
          <w:rFonts w:eastAsia="仿宋"/>
        </w:rPr>
        <w:t>泰兴华盛精细化工有限公司</w:t>
      </w:r>
    </w:p>
    <w:p>
      <w:pPr>
        <w:pStyle w:val="2"/>
        <w:spacing w:after="0" w:line="500" w:lineRule="exact"/>
        <w:ind w:left="0" w:leftChars="0" w:firstLine="480"/>
        <w:jc w:val="right"/>
        <w:rPr>
          <w:rFonts w:eastAsia="仿宋"/>
        </w:rPr>
      </w:pPr>
      <w:r>
        <w:rPr>
          <w:rFonts w:eastAsia="仿宋"/>
        </w:rPr>
        <w:t>2022年7月28日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VhODZjMmMxYzEyMDQxMDIxZTYyZTkyMTFiNTJkOGIifQ=="/>
  </w:docVars>
  <w:rsids>
    <w:rsidRoot w:val="00C45976"/>
    <w:rsid w:val="00124328"/>
    <w:rsid w:val="001C6A93"/>
    <w:rsid w:val="00293E24"/>
    <w:rsid w:val="00435E50"/>
    <w:rsid w:val="00461871"/>
    <w:rsid w:val="004F4214"/>
    <w:rsid w:val="007E42D6"/>
    <w:rsid w:val="00C45976"/>
    <w:rsid w:val="00C95B17"/>
    <w:rsid w:val="00EB4773"/>
    <w:rsid w:val="00FC3315"/>
    <w:rsid w:val="4F32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11"/>
    <w:semiHidden/>
    <w:unhideWhenUsed/>
    <w:qFormat/>
    <w:uiPriority w:val="99"/>
    <w:pPr>
      <w:ind w:firstLine="420"/>
    </w:pPr>
  </w:style>
  <w:style w:type="paragraph" w:styleId="3">
    <w:name w:val="Body Text Indent"/>
    <w:basedOn w:val="1"/>
    <w:link w:val="10"/>
    <w:semiHidden/>
    <w:unhideWhenUsed/>
    <w:uiPriority w:val="99"/>
    <w:pPr>
      <w:spacing w:after="120"/>
      <w:ind w:left="420" w:leftChars="200"/>
    </w:pPr>
  </w:style>
  <w:style w:type="paragraph" w:styleId="4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8">
    <w:name w:val="表格文字1 Char Char"/>
    <w:link w:val="9"/>
    <w:qFormat/>
    <w:uiPriority w:val="0"/>
    <w:rPr>
      <w:rFonts w:ascii="宋体" w:hAnsi="宋体"/>
      <w:bCs/>
      <w:color w:val="000000"/>
      <w:szCs w:val="21"/>
    </w:rPr>
  </w:style>
  <w:style w:type="paragraph" w:customStyle="1" w:styleId="9">
    <w:name w:val="表格文字1"/>
    <w:basedOn w:val="1"/>
    <w:link w:val="8"/>
    <w:qFormat/>
    <w:uiPriority w:val="0"/>
    <w:pPr>
      <w:tabs>
        <w:tab w:val="left" w:pos="0"/>
      </w:tabs>
      <w:adjustRightInd w:val="0"/>
      <w:snapToGrid w:val="0"/>
      <w:spacing w:line="240" w:lineRule="auto"/>
      <w:ind w:firstLine="0" w:firstLineChars="0"/>
      <w:jc w:val="center"/>
    </w:pPr>
    <w:rPr>
      <w:rFonts w:ascii="宋体" w:hAnsi="宋体" w:eastAsiaTheme="minorEastAsia" w:cstheme="minorBidi"/>
      <w:bCs/>
      <w:color w:val="000000"/>
      <w:sz w:val="21"/>
      <w:szCs w:val="21"/>
    </w:rPr>
  </w:style>
  <w:style w:type="character" w:customStyle="1" w:styleId="10">
    <w:name w:val="正文文本缩进 字符"/>
    <w:basedOn w:val="7"/>
    <w:link w:val="3"/>
    <w:semiHidden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11">
    <w:name w:val="正文文本首行缩进 2 字符"/>
    <w:basedOn w:val="10"/>
    <w:link w:val="2"/>
    <w:semiHidden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12">
    <w:name w:val="页眉 字符"/>
    <w:basedOn w:val="7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basedOn w:val="7"/>
    <w:link w:val="4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321</Words>
  <Characters>351</Characters>
  <Lines>2</Lines>
  <Paragraphs>1</Paragraphs>
  <TotalTime>5</TotalTime>
  <ScaleCrop>false</ScaleCrop>
  <LinksUpToDate>false</LinksUpToDate>
  <CharactersWithSpaces>351</CharactersWithSpaces>
  <Application>WPS Office_11.1.0.12353_F1E327BC-269C-435d-A152-05C5408002CA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2022-08-26T08:15:00Z</dcterms:created>
  <dc:creator>小茜 苏</dc:creator>
  <cp:lastModifiedBy>瑶啊瑶啊瑶</cp:lastModifiedBy>
  <dcterms:modified xsi:type="dcterms:W3CDTF">2022-08-26T08:35:19Z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2052-11.1.0.12353</vt:lpwstr>
  </property>
  <property fmtid="{D5CDD505-2E9C-101B-9397-08002B2CF9AE}" pid="3" name="ICV">
    <vt:lpwstr>25AF586FB17646EFA128DC1BEF5CB099</vt:lpwstr>
  </property>
</Properties>
</file>